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2F38D" w14:textId="77777777" w:rsidR="00354B96" w:rsidRDefault="008F3C6E">
      <w:pPr>
        <w:jc w:val="center"/>
        <w:rPr>
          <w:b/>
          <w:sz w:val="56"/>
          <w:szCs w:val="56"/>
        </w:rPr>
      </w:pPr>
      <w:r>
        <w:rPr>
          <w:b/>
          <w:sz w:val="56"/>
          <w:szCs w:val="56"/>
        </w:rPr>
        <w:t>St Oswald’s CE Primary School and Nursery</w:t>
      </w:r>
    </w:p>
    <w:p w14:paraId="5F3624EA" w14:textId="77777777" w:rsidR="00354B96" w:rsidRDefault="00354B96">
      <w:pPr>
        <w:jc w:val="center"/>
        <w:rPr>
          <w:b/>
          <w:sz w:val="44"/>
          <w:szCs w:val="44"/>
        </w:rPr>
      </w:pPr>
    </w:p>
    <w:p w14:paraId="3B3303CB" w14:textId="77777777" w:rsidR="00354B96" w:rsidRDefault="008F3C6E">
      <w:pPr>
        <w:jc w:val="center"/>
        <w:rPr>
          <w:b/>
          <w:sz w:val="44"/>
          <w:szCs w:val="44"/>
        </w:rPr>
      </w:pPr>
      <w:r>
        <w:rPr>
          <w:b/>
          <w:sz w:val="44"/>
          <w:szCs w:val="44"/>
        </w:rPr>
        <w:t xml:space="preserve">Personal, Social, Health and Economic Education (PSHE) Policy </w:t>
      </w:r>
    </w:p>
    <w:p w14:paraId="2F2553F8" w14:textId="77777777" w:rsidR="00354B96" w:rsidRDefault="00354B96">
      <w:pPr>
        <w:jc w:val="center"/>
        <w:rPr>
          <w:rFonts w:ascii="Gill Sans" w:eastAsia="Gill Sans" w:hAnsi="Gill Sans" w:cs="Gill Sans"/>
          <w:b/>
          <w:sz w:val="82"/>
          <w:szCs w:val="82"/>
        </w:rPr>
      </w:pPr>
    </w:p>
    <w:p w14:paraId="46132709" w14:textId="77777777" w:rsidR="00354B96" w:rsidRDefault="008F3C6E">
      <w:pPr>
        <w:jc w:val="center"/>
        <w:rPr>
          <w:rFonts w:ascii="Gill Sans" w:eastAsia="Gill Sans" w:hAnsi="Gill Sans" w:cs="Gill Sans"/>
          <w:b/>
          <w:sz w:val="82"/>
          <w:szCs w:val="82"/>
        </w:rPr>
      </w:pPr>
      <w:r>
        <w:rPr>
          <w:noProof/>
        </w:rPr>
        <w:drawing>
          <wp:anchor distT="0" distB="0" distL="114300" distR="114300" simplePos="0" relativeHeight="251658240" behindDoc="0" locked="0" layoutInCell="1" hidden="0" allowOverlap="1" wp14:anchorId="695DE1A3" wp14:editId="51A6179C">
            <wp:simplePos x="0" y="0"/>
            <wp:positionH relativeFrom="column">
              <wp:posOffset>1174115</wp:posOffset>
            </wp:positionH>
            <wp:positionV relativeFrom="paragraph">
              <wp:posOffset>12065</wp:posOffset>
            </wp:positionV>
            <wp:extent cx="3181985" cy="291973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181985" cy="2919730"/>
                    </a:xfrm>
                    <a:prstGeom prst="rect">
                      <a:avLst/>
                    </a:prstGeom>
                    <a:ln/>
                  </pic:spPr>
                </pic:pic>
              </a:graphicData>
            </a:graphic>
          </wp:anchor>
        </w:drawing>
      </w:r>
    </w:p>
    <w:p w14:paraId="67CD6B38" w14:textId="77777777" w:rsidR="00354B96" w:rsidRDefault="00354B96">
      <w:pPr>
        <w:rPr>
          <w:rFonts w:ascii="Gill Sans" w:eastAsia="Gill Sans" w:hAnsi="Gill Sans" w:cs="Gill Sans"/>
          <w:b/>
          <w:sz w:val="82"/>
          <w:szCs w:val="82"/>
        </w:rPr>
      </w:pPr>
    </w:p>
    <w:p w14:paraId="4E973336" w14:textId="77777777" w:rsidR="00354B96" w:rsidRDefault="00354B96">
      <w:pPr>
        <w:jc w:val="center"/>
        <w:rPr>
          <w:rFonts w:ascii="Gill Sans" w:eastAsia="Gill Sans" w:hAnsi="Gill Sans" w:cs="Gill Sans"/>
          <w:b/>
          <w:sz w:val="82"/>
          <w:szCs w:val="82"/>
        </w:rPr>
      </w:pPr>
    </w:p>
    <w:p w14:paraId="19947FBA" w14:textId="77777777" w:rsidR="00354B96" w:rsidRDefault="00354B96">
      <w:pPr>
        <w:jc w:val="center"/>
        <w:rPr>
          <w:rFonts w:ascii="Gill Sans" w:eastAsia="Gill Sans" w:hAnsi="Gill Sans" w:cs="Gill Sans"/>
          <w:b/>
          <w:sz w:val="82"/>
          <w:szCs w:val="82"/>
        </w:rPr>
      </w:pPr>
    </w:p>
    <w:p w14:paraId="70F4C5A1" w14:textId="77777777" w:rsidR="00354B96" w:rsidRDefault="00354B96">
      <w:pPr>
        <w:jc w:val="center"/>
        <w:rPr>
          <w:rFonts w:ascii="Gill Sans" w:eastAsia="Gill Sans" w:hAnsi="Gill Sans" w:cs="Gill Sans"/>
          <w:b/>
          <w:sz w:val="64"/>
          <w:szCs w:val="64"/>
        </w:rPr>
      </w:pPr>
    </w:p>
    <w:p w14:paraId="794EA121" w14:textId="77777777" w:rsidR="00354B96" w:rsidRDefault="008F3C6E">
      <w:pPr>
        <w:jc w:val="center"/>
        <w:rPr>
          <w:rFonts w:ascii="Gill Sans" w:eastAsia="Gill Sans" w:hAnsi="Gill Sans" w:cs="Gill Sans"/>
          <w:b/>
          <w:sz w:val="82"/>
          <w:szCs w:val="82"/>
        </w:rPr>
      </w:pPr>
      <w:r>
        <w:rPr>
          <w:noProof/>
        </w:rPr>
        <w:drawing>
          <wp:inline distT="0" distB="0" distL="0" distR="0" wp14:anchorId="6BE49D00" wp14:editId="3C680754">
            <wp:extent cx="5267325" cy="9429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267325" cy="942975"/>
                    </a:xfrm>
                    <a:prstGeom prst="rect">
                      <a:avLst/>
                    </a:prstGeom>
                    <a:ln/>
                  </pic:spPr>
                </pic:pic>
              </a:graphicData>
            </a:graphic>
          </wp:inline>
        </w:drawing>
      </w:r>
    </w:p>
    <w:p w14:paraId="588861B4" w14:textId="77777777" w:rsidR="00354B96" w:rsidRDefault="00354B96">
      <w:pPr>
        <w:rPr>
          <w:rFonts w:ascii="Gill Sans" w:eastAsia="Gill Sans" w:hAnsi="Gill Sans" w:cs="Gill Sans"/>
          <w:b/>
          <w:sz w:val="24"/>
          <w:szCs w:val="24"/>
        </w:rPr>
      </w:pPr>
    </w:p>
    <w:p w14:paraId="031913D5" w14:textId="4957265A" w:rsidR="00354B96" w:rsidRDefault="008F3C6E">
      <w:pPr>
        <w:jc w:val="right"/>
        <w:rPr>
          <w:rFonts w:ascii="Gill Sans" w:eastAsia="Gill Sans" w:hAnsi="Gill Sans" w:cs="Gill Sans"/>
          <w:b/>
          <w:sz w:val="24"/>
          <w:szCs w:val="24"/>
        </w:rPr>
      </w:pPr>
      <w:r>
        <w:rPr>
          <w:rFonts w:ascii="Gill Sans" w:eastAsia="Gill Sans" w:hAnsi="Gill Sans" w:cs="Gill Sans"/>
          <w:b/>
          <w:sz w:val="24"/>
          <w:szCs w:val="24"/>
        </w:rPr>
        <w:t xml:space="preserve">Policy </w:t>
      </w:r>
      <w:proofErr w:type="gramStart"/>
      <w:r>
        <w:rPr>
          <w:rFonts w:ascii="Gill Sans" w:eastAsia="Gill Sans" w:hAnsi="Gill Sans" w:cs="Gill Sans"/>
          <w:b/>
          <w:sz w:val="24"/>
          <w:szCs w:val="24"/>
        </w:rPr>
        <w:t>review</w:t>
      </w:r>
      <w:proofErr w:type="gramEnd"/>
      <w:r>
        <w:rPr>
          <w:rFonts w:ascii="Gill Sans" w:eastAsia="Gill Sans" w:hAnsi="Gill Sans" w:cs="Gill Sans"/>
          <w:b/>
          <w:sz w:val="24"/>
          <w:szCs w:val="24"/>
        </w:rPr>
        <w:t xml:space="preserve"> date: September 202</w:t>
      </w:r>
      <w:r w:rsidR="00C800DE">
        <w:rPr>
          <w:rFonts w:ascii="Gill Sans" w:eastAsia="Gill Sans" w:hAnsi="Gill Sans" w:cs="Gill Sans"/>
          <w:b/>
          <w:sz w:val="24"/>
          <w:szCs w:val="24"/>
        </w:rPr>
        <w:t>2</w:t>
      </w:r>
    </w:p>
    <w:p w14:paraId="741A72E5" w14:textId="25E84B4D" w:rsidR="00354B96" w:rsidRDefault="008F3C6E">
      <w:pPr>
        <w:jc w:val="right"/>
        <w:rPr>
          <w:rFonts w:ascii="Gill Sans" w:eastAsia="Gill Sans" w:hAnsi="Gill Sans" w:cs="Gill Sans"/>
          <w:b/>
          <w:sz w:val="24"/>
          <w:szCs w:val="24"/>
        </w:rPr>
      </w:pPr>
      <w:r>
        <w:rPr>
          <w:rFonts w:ascii="Gill Sans" w:eastAsia="Gill Sans" w:hAnsi="Gill Sans" w:cs="Gill Sans"/>
          <w:b/>
          <w:sz w:val="24"/>
          <w:szCs w:val="24"/>
        </w:rPr>
        <w:t>Next review date: September 202</w:t>
      </w:r>
      <w:r w:rsidR="00C800DE">
        <w:rPr>
          <w:rFonts w:ascii="Gill Sans" w:eastAsia="Gill Sans" w:hAnsi="Gill Sans" w:cs="Gill Sans"/>
          <w:b/>
          <w:sz w:val="24"/>
          <w:szCs w:val="24"/>
        </w:rPr>
        <w:t>3</w:t>
      </w:r>
    </w:p>
    <w:p w14:paraId="35B6B4F4" w14:textId="77777777" w:rsidR="00354B96" w:rsidRDefault="00354B96">
      <w:pPr>
        <w:rPr>
          <w:sz w:val="24"/>
          <w:szCs w:val="24"/>
        </w:rPr>
      </w:pPr>
    </w:p>
    <w:p w14:paraId="3D48C57D" w14:textId="77777777" w:rsidR="00354B96" w:rsidRDefault="008F3C6E">
      <w:pPr>
        <w:rPr>
          <w:rFonts w:ascii="Gill Sans" w:eastAsia="Gill Sans" w:hAnsi="Gill Sans" w:cs="Gill Sans"/>
          <w:b/>
          <w:sz w:val="24"/>
          <w:szCs w:val="24"/>
        </w:rPr>
      </w:pPr>
      <w:r>
        <w:rPr>
          <w:sz w:val="24"/>
          <w:szCs w:val="24"/>
        </w:rPr>
        <w:t xml:space="preserve">This policy outlines </w:t>
      </w:r>
      <w:r>
        <w:rPr>
          <w:color w:val="FF0000"/>
          <w:sz w:val="24"/>
          <w:szCs w:val="24"/>
        </w:rPr>
        <w:t xml:space="preserve">the Intent, </w:t>
      </w:r>
      <w:proofErr w:type="gramStart"/>
      <w:r>
        <w:rPr>
          <w:color w:val="FF0000"/>
          <w:sz w:val="24"/>
          <w:szCs w:val="24"/>
        </w:rPr>
        <w:t>Implementation</w:t>
      </w:r>
      <w:proofErr w:type="gramEnd"/>
      <w:r>
        <w:rPr>
          <w:color w:val="FF0000"/>
          <w:sz w:val="24"/>
          <w:szCs w:val="24"/>
        </w:rPr>
        <w:t xml:space="preserve"> </w:t>
      </w:r>
      <w:r>
        <w:rPr>
          <w:sz w:val="24"/>
          <w:szCs w:val="24"/>
        </w:rPr>
        <w:t xml:space="preserve">and </w:t>
      </w:r>
      <w:r>
        <w:rPr>
          <w:color w:val="FF0000"/>
          <w:sz w:val="24"/>
          <w:szCs w:val="24"/>
        </w:rPr>
        <w:t>Impact</w:t>
      </w:r>
      <w:r>
        <w:rPr>
          <w:sz w:val="24"/>
          <w:szCs w:val="24"/>
        </w:rPr>
        <w:t xml:space="preserve"> of how PSHE is taught using a spiral curriculum in our school. The PSHE Policy should be read in conjunction with the following policies: RSHE, SEND and Safeguarding. </w:t>
      </w:r>
    </w:p>
    <w:p w14:paraId="2BCD25E0" w14:textId="77777777" w:rsidR="00354B96" w:rsidRDefault="008F3C6E">
      <w:pPr>
        <w:rPr>
          <w:sz w:val="24"/>
          <w:szCs w:val="24"/>
        </w:rPr>
      </w:pPr>
      <w:r>
        <w:rPr>
          <w:sz w:val="24"/>
          <w:szCs w:val="24"/>
        </w:rPr>
        <w:t xml:space="preserve">The </w:t>
      </w:r>
      <w:r>
        <w:rPr>
          <w:color w:val="FF0000"/>
          <w:sz w:val="24"/>
          <w:szCs w:val="24"/>
        </w:rPr>
        <w:t>Implementation</w:t>
      </w:r>
      <w:r>
        <w:rPr>
          <w:sz w:val="24"/>
          <w:szCs w:val="24"/>
        </w:rPr>
        <w:t xml:space="preserve"> of this policy is the responsibility of all teaching staff. </w:t>
      </w:r>
    </w:p>
    <w:p w14:paraId="7832D791" w14:textId="77777777" w:rsidR="00354B96" w:rsidRDefault="008F3C6E">
      <w:pPr>
        <w:rPr>
          <w:sz w:val="24"/>
          <w:szCs w:val="24"/>
        </w:rPr>
      </w:pPr>
      <w:r>
        <w:rPr>
          <w:sz w:val="24"/>
          <w:szCs w:val="24"/>
        </w:rPr>
        <w:t xml:space="preserve">The school policy for PSHE reflects the </w:t>
      </w:r>
      <w:proofErr w:type="gramStart"/>
      <w:r>
        <w:rPr>
          <w:sz w:val="24"/>
          <w:szCs w:val="24"/>
        </w:rPr>
        <w:t>consensus of opinion</w:t>
      </w:r>
      <w:proofErr w:type="gramEnd"/>
      <w:r>
        <w:rPr>
          <w:sz w:val="24"/>
          <w:szCs w:val="24"/>
        </w:rPr>
        <w:t xml:space="preserve"> of the whole teaching staff and has the full agreement of the Governing Body. </w:t>
      </w:r>
    </w:p>
    <w:p w14:paraId="5184C3AB" w14:textId="77777777" w:rsidR="00354B96" w:rsidRDefault="008F3C6E">
      <w:pPr>
        <w:rPr>
          <w:b/>
          <w:sz w:val="24"/>
          <w:szCs w:val="24"/>
          <w:u w:val="single"/>
        </w:rPr>
      </w:pPr>
      <w:r>
        <w:rPr>
          <w:b/>
          <w:sz w:val="24"/>
          <w:szCs w:val="24"/>
          <w:u w:val="single"/>
        </w:rPr>
        <w:t xml:space="preserve">Introduction </w:t>
      </w:r>
    </w:p>
    <w:p w14:paraId="6D5369D5" w14:textId="77777777" w:rsidR="00354B96" w:rsidRDefault="008F3C6E">
      <w:pPr>
        <w:rPr>
          <w:sz w:val="24"/>
          <w:szCs w:val="24"/>
        </w:rPr>
      </w:pPr>
      <w:r>
        <w:rPr>
          <w:sz w:val="24"/>
          <w:szCs w:val="24"/>
        </w:rPr>
        <w:t xml:space="preserve">St Oswald’s is a Church of England Primary School. Our school is a place where every person has the right to be themselves, to be included and to learn in a safe and happy environment. Everyone at our school is equal and treat each other with respect and kindness. </w:t>
      </w:r>
    </w:p>
    <w:p w14:paraId="3410141B" w14:textId="31451F20" w:rsidR="00354B96" w:rsidRDefault="008F3C6E">
      <w:pPr>
        <w:rPr>
          <w:sz w:val="24"/>
          <w:szCs w:val="24"/>
        </w:rPr>
      </w:pPr>
      <w:r>
        <w:rPr>
          <w:sz w:val="24"/>
          <w:szCs w:val="24"/>
        </w:rPr>
        <w:t xml:space="preserve">At the heart of our </w:t>
      </w:r>
      <w:r w:rsidR="0080702F" w:rsidRPr="00363A71">
        <w:rPr>
          <w:sz w:val="24"/>
          <w:szCs w:val="24"/>
        </w:rPr>
        <w:t>vision</w:t>
      </w:r>
      <w:r w:rsidRPr="00363A71">
        <w:rPr>
          <w:sz w:val="24"/>
          <w:szCs w:val="24"/>
        </w:rPr>
        <w:t xml:space="preserve"> is John</w:t>
      </w:r>
      <w:r>
        <w:rPr>
          <w:sz w:val="24"/>
          <w:szCs w:val="24"/>
        </w:rPr>
        <w:t xml:space="preserve"> 10:10 “…I came so that they may have life and life to </w:t>
      </w:r>
      <w:r w:rsidR="00D361BA">
        <w:rPr>
          <w:sz w:val="24"/>
          <w:szCs w:val="24"/>
        </w:rPr>
        <w:t>its</w:t>
      </w:r>
      <w:r>
        <w:rPr>
          <w:sz w:val="24"/>
          <w:szCs w:val="24"/>
        </w:rPr>
        <w:t xml:space="preserve"> fullest.” </w:t>
      </w:r>
      <w:r w:rsidR="00963F12">
        <w:rPr>
          <w:sz w:val="24"/>
          <w:szCs w:val="24"/>
        </w:rPr>
        <w:t>To</w:t>
      </w:r>
      <w:r>
        <w:rPr>
          <w:sz w:val="24"/>
          <w:szCs w:val="24"/>
        </w:rPr>
        <w:t xml:space="preserve"> achieve their potential</w:t>
      </w:r>
      <w:r w:rsidR="00963F12">
        <w:rPr>
          <w:sz w:val="24"/>
          <w:szCs w:val="24"/>
        </w:rPr>
        <w:t xml:space="preserve">, </w:t>
      </w:r>
      <w:r>
        <w:rPr>
          <w:sz w:val="24"/>
          <w:szCs w:val="24"/>
        </w:rPr>
        <w:t xml:space="preserve">we are committed to ensuring that all children receive a broad and balanced curriculum regardless of race, gender, </w:t>
      </w:r>
      <w:r w:rsidR="00D361BA">
        <w:rPr>
          <w:sz w:val="24"/>
          <w:szCs w:val="24"/>
        </w:rPr>
        <w:t>religion,</w:t>
      </w:r>
      <w:r>
        <w:rPr>
          <w:sz w:val="24"/>
          <w:szCs w:val="24"/>
        </w:rPr>
        <w:t xml:space="preserve"> or ability. We are committed to the development of the whole child and </w:t>
      </w:r>
      <w:r w:rsidR="00963F12">
        <w:rPr>
          <w:sz w:val="24"/>
          <w:szCs w:val="24"/>
        </w:rPr>
        <w:t>therefore</w:t>
      </w:r>
      <w:r>
        <w:rPr>
          <w:sz w:val="24"/>
          <w:szCs w:val="24"/>
        </w:rPr>
        <w:t xml:space="preserve"> we place Personal, Social, Health and Economic Education (PSHE) and Relationships, Sex and Health Education (RSHE) at the heart of all that we do. We recognise that schools support pupils to develop in many diverse aspects of life, and the responsibility of preparing pupils for their adult lives is one that St Oswald’s takes pride in and assumes with integrity and purpose. </w:t>
      </w:r>
    </w:p>
    <w:p w14:paraId="67E00FDF" w14:textId="2F769D11" w:rsidR="00354B96" w:rsidRDefault="008F3C6E">
      <w:pPr>
        <w:rPr>
          <w:sz w:val="24"/>
          <w:szCs w:val="24"/>
        </w:rPr>
      </w:pPr>
      <w:r>
        <w:rPr>
          <w:sz w:val="24"/>
          <w:szCs w:val="24"/>
        </w:rPr>
        <w:t xml:space="preserve">Through our teaching of PSHE, we </w:t>
      </w:r>
      <w:r w:rsidR="00963F12">
        <w:rPr>
          <w:sz w:val="24"/>
          <w:szCs w:val="24"/>
        </w:rPr>
        <w:t>endeavour</w:t>
      </w:r>
      <w:r>
        <w:rPr>
          <w:sz w:val="24"/>
          <w:szCs w:val="24"/>
        </w:rPr>
        <w:t xml:space="preserve"> to prepare our children academically, morally, socially, emotionally and give our children the knowledge, skills and understanding to lead confident, </w:t>
      </w:r>
      <w:r w:rsidR="00D361BA">
        <w:rPr>
          <w:sz w:val="24"/>
          <w:szCs w:val="24"/>
        </w:rPr>
        <w:t>healthy,</w:t>
      </w:r>
      <w:r>
        <w:rPr>
          <w:sz w:val="24"/>
          <w:szCs w:val="24"/>
        </w:rPr>
        <w:t xml:space="preserve"> and independent lives.</w:t>
      </w:r>
    </w:p>
    <w:p w14:paraId="19CDC378" w14:textId="77777777" w:rsidR="00354B96" w:rsidRDefault="008F3C6E">
      <w:pPr>
        <w:rPr>
          <w:b/>
          <w:color w:val="FF0000"/>
          <w:sz w:val="24"/>
          <w:szCs w:val="24"/>
          <w:u w:val="single"/>
        </w:rPr>
      </w:pPr>
      <w:r>
        <w:rPr>
          <w:b/>
          <w:color w:val="FF0000"/>
          <w:sz w:val="24"/>
          <w:szCs w:val="24"/>
          <w:u w:val="single"/>
        </w:rPr>
        <w:t xml:space="preserve">Intent: </w:t>
      </w:r>
    </w:p>
    <w:p w14:paraId="05D083D3" w14:textId="26D3E830" w:rsidR="00354B96" w:rsidRPr="00363A71" w:rsidRDefault="008F3C6E">
      <w:pPr>
        <w:rPr>
          <w:sz w:val="24"/>
          <w:szCs w:val="24"/>
        </w:rPr>
      </w:pPr>
      <w:r>
        <w:rPr>
          <w:sz w:val="24"/>
          <w:szCs w:val="24"/>
        </w:rPr>
        <w:t xml:space="preserve">Through our curriculum, our school environment, our school vision and values as well as the strength of our relationships, we strive to promote pupils’ self-esteem and emotional and physical well-being. We want to help them to form and maintain worthwhile and satisfying relationships, based on </w:t>
      </w:r>
      <w:r>
        <w:rPr>
          <w:b/>
          <w:sz w:val="24"/>
          <w:szCs w:val="24"/>
        </w:rPr>
        <w:t>RESPECT</w:t>
      </w:r>
      <w:r>
        <w:rPr>
          <w:sz w:val="24"/>
          <w:szCs w:val="24"/>
        </w:rPr>
        <w:t xml:space="preserve"> for themselves and for others, at home, at school and in the wider community</w:t>
      </w:r>
      <w:r w:rsidRPr="00363A71">
        <w:rPr>
          <w:sz w:val="24"/>
          <w:szCs w:val="24"/>
        </w:rPr>
        <w:t xml:space="preserve">. </w:t>
      </w:r>
      <w:r w:rsidR="00FF5B80" w:rsidRPr="00363A71">
        <w:rPr>
          <w:sz w:val="24"/>
          <w:szCs w:val="24"/>
        </w:rPr>
        <w:t xml:space="preserve"> Our PSHE curriculum intends to prepare the children for further education and life beyond the classroom, developing their resilience, </w:t>
      </w:r>
      <w:r w:rsidR="00D361BA" w:rsidRPr="00363A71">
        <w:rPr>
          <w:sz w:val="24"/>
          <w:szCs w:val="24"/>
        </w:rPr>
        <w:t>confidence,</w:t>
      </w:r>
      <w:r w:rsidR="00FF5B80" w:rsidRPr="00363A71">
        <w:rPr>
          <w:sz w:val="24"/>
          <w:szCs w:val="24"/>
        </w:rPr>
        <w:t xml:space="preserve"> and independence.</w:t>
      </w:r>
    </w:p>
    <w:p w14:paraId="2B5DF618" w14:textId="77777777" w:rsidR="00354B96" w:rsidRDefault="008F3C6E">
      <w:pPr>
        <w:rPr>
          <w:sz w:val="24"/>
          <w:szCs w:val="24"/>
        </w:rPr>
      </w:pPr>
      <w:r w:rsidRPr="00363A71">
        <w:rPr>
          <w:sz w:val="24"/>
          <w:szCs w:val="24"/>
        </w:rPr>
        <w:t>At St Oswald’s, we create a safe</w:t>
      </w:r>
      <w:r>
        <w:rPr>
          <w:sz w:val="24"/>
          <w:szCs w:val="24"/>
        </w:rPr>
        <w:t xml:space="preserve"> and supportive learning environment by ensuring that staff are equipped to answer questions from the children. Children are always encouraged to ask questions in a safe and secure environment. We will ensure that where pupils indicate that they may be vulnerable and at risk, they will get appropriate support by making sure there is an opportunity for them to speak to someone about any issues and the correct support or referrals made if needed. This policy is informed by the school’s safeguarding policy and staff are aware of and have regular training of child protection and how to support our vulnerable children and when to escalate a situation. </w:t>
      </w:r>
    </w:p>
    <w:p w14:paraId="4EB6B249" w14:textId="0B638C79" w:rsidR="00354B96" w:rsidRDefault="008F3C6E">
      <w:pPr>
        <w:rPr>
          <w:sz w:val="24"/>
          <w:szCs w:val="24"/>
        </w:rPr>
      </w:pPr>
      <w:r>
        <w:rPr>
          <w:sz w:val="24"/>
          <w:szCs w:val="24"/>
        </w:rPr>
        <w:lastRenderedPageBreak/>
        <w:t xml:space="preserve">At St Oswald’ we promote the needs and interests of all pupils, irrespective of gender, culture, </w:t>
      </w:r>
      <w:r w:rsidR="00D361BA">
        <w:rPr>
          <w:sz w:val="24"/>
          <w:szCs w:val="24"/>
        </w:rPr>
        <w:t>ability,</w:t>
      </w:r>
      <w:r>
        <w:rPr>
          <w:sz w:val="24"/>
          <w:szCs w:val="24"/>
        </w:rPr>
        <w:t xml:space="preserve"> or personal circumstance by ensuring that our curriculum is inclusive and that all children are included. Teaching will </w:t>
      </w:r>
      <w:r w:rsidR="00D361BA">
        <w:rPr>
          <w:sz w:val="24"/>
          <w:szCs w:val="24"/>
        </w:rPr>
        <w:t>consider</w:t>
      </w:r>
      <w:r>
        <w:rPr>
          <w:sz w:val="24"/>
          <w:szCs w:val="24"/>
        </w:rPr>
        <w:t xml:space="preserve"> the age, ability, readiness, and cultural backgrounds of children and those with English as a second language to ensure that all can fully access PSHE education provision.  We recognise the right for all children to access PSHE education learning which meets their needs. We will ensure that pupils with SEND receive access to PSHE through differentiation of tasks, where appropriate, and extra support through the Trauma Informed School (TIS) lead where necessary. </w:t>
      </w:r>
    </w:p>
    <w:p w14:paraId="51E283DE" w14:textId="77777777" w:rsidR="00354B96" w:rsidRDefault="008F3C6E">
      <w:pPr>
        <w:rPr>
          <w:sz w:val="24"/>
          <w:szCs w:val="24"/>
        </w:rPr>
      </w:pPr>
      <w:bookmarkStart w:id="0" w:name="_heading=h.gjdgxs" w:colFirst="0" w:colLast="0"/>
      <w:bookmarkEnd w:id="0"/>
      <w:r>
        <w:rPr>
          <w:sz w:val="24"/>
          <w:szCs w:val="24"/>
        </w:rPr>
        <w:t xml:space="preserve">We always expect our pupils to consider others’ needs by showing respect towards the others in their class.  </w:t>
      </w:r>
    </w:p>
    <w:p w14:paraId="79E9C452" w14:textId="77777777" w:rsidR="00354B96" w:rsidRDefault="008F3C6E">
      <w:pPr>
        <w:rPr>
          <w:b/>
          <w:sz w:val="24"/>
          <w:szCs w:val="24"/>
        </w:rPr>
      </w:pPr>
      <w:r>
        <w:rPr>
          <w:b/>
          <w:sz w:val="24"/>
          <w:szCs w:val="24"/>
        </w:rPr>
        <w:t xml:space="preserve">Our school vision: </w:t>
      </w:r>
    </w:p>
    <w:p w14:paraId="181D747A" w14:textId="77777777" w:rsidR="00354B96" w:rsidRDefault="008F3C6E">
      <w:pPr>
        <w:rPr>
          <w:sz w:val="24"/>
          <w:szCs w:val="24"/>
        </w:rPr>
      </w:pPr>
      <w:r>
        <w:rPr>
          <w:sz w:val="24"/>
          <w:szCs w:val="24"/>
        </w:rPr>
        <w:t>Our PSHE education programme is underpinned by our whole school vision summed up with our motto: </w:t>
      </w:r>
      <w:r>
        <w:rPr>
          <w:b/>
          <w:i/>
          <w:sz w:val="24"/>
          <w:szCs w:val="24"/>
        </w:rPr>
        <w:t>Inspire, Embrace, Succeed</w:t>
      </w:r>
    </w:p>
    <w:p w14:paraId="3D0A3B5F" w14:textId="77777777" w:rsidR="00354B96" w:rsidRDefault="008F3C6E">
      <w:pPr>
        <w:rPr>
          <w:i/>
          <w:sz w:val="24"/>
          <w:szCs w:val="24"/>
        </w:rPr>
      </w:pPr>
      <w:r>
        <w:rPr>
          <w:sz w:val="24"/>
          <w:szCs w:val="24"/>
        </w:rPr>
        <w:t>We want our school to </w:t>
      </w:r>
      <w:r>
        <w:rPr>
          <w:b/>
          <w:i/>
          <w:sz w:val="24"/>
          <w:szCs w:val="24"/>
        </w:rPr>
        <w:t>inspire</w:t>
      </w:r>
      <w:r>
        <w:rPr>
          <w:sz w:val="24"/>
          <w:szCs w:val="24"/>
        </w:rPr>
        <w:t> those in it and around it; to be a place where dreams are dreamt, goals are met and where confidences are grown. We aim to inspire children in their learning to explore the world around them and to seek out new experiences. We hope that our children will aspire to be kind (forming positive relationships) and grow to become adults who can help themselves to be independent. We want those in our school to </w:t>
      </w:r>
      <w:r>
        <w:rPr>
          <w:b/>
          <w:i/>
          <w:sz w:val="24"/>
          <w:szCs w:val="24"/>
        </w:rPr>
        <w:t>embrace</w:t>
      </w:r>
      <w:r>
        <w:rPr>
          <w:sz w:val="24"/>
          <w:szCs w:val="24"/>
        </w:rPr>
        <w:t> life! To take every opportunity given, respect who and what is around them and to uphold the Christian values of our school. We want those in our school to reach their fullest potential; to try their hardest, to give of their best and not give in – to </w:t>
      </w:r>
      <w:r>
        <w:rPr>
          <w:b/>
          <w:i/>
          <w:sz w:val="24"/>
          <w:szCs w:val="24"/>
        </w:rPr>
        <w:t>succeed</w:t>
      </w:r>
      <w:r>
        <w:rPr>
          <w:i/>
          <w:sz w:val="24"/>
          <w:szCs w:val="24"/>
        </w:rPr>
        <w:t>!</w:t>
      </w:r>
    </w:p>
    <w:p w14:paraId="4C947730" w14:textId="432E2759" w:rsidR="00354B96" w:rsidRDefault="0080702F">
      <w:pPr>
        <w:rPr>
          <w:b/>
          <w:color w:val="FF0000"/>
          <w:sz w:val="24"/>
          <w:szCs w:val="24"/>
          <w:u w:val="single"/>
        </w:rPr>
      </w:pPr>
      <w:r>
        <w:rPr>
          <w:b/>
          <w:color w:val="FF0000"/>
          <w:sz w:val="24"/>
          <w:szCs w:val="24"/>
          <w:u w:val="single"/>
        </w:rPr>
        <w:t>Implementation</w:t>
      </w:r>
      <w:r w:rsidR="008F3C6E">
        <w:rPr>
          <w:b/>
          <w:color w:val="FF0000"/>
          <w:sz w:val="24"/>
          <w:szCs w:val="24"/>
          <w:u w:val="single"/>
        </w:rPr>
        <w:t xml:space="preserve">: </w:t>
      </w:r>
    </w:p>
    <w:p w14:paraId="76AD57CF" w14:textId="77777777" w:rsidR="00354B96" w:rsidRDefault="008F3C6E">
      <w:pPr>
        <w:rPr>
          <w:b/>
          <w:sz w:val="24"/>
          <w:szCs w:val="24"/>
        </w:rPr>
      </w:pPr>
      <w:r>
        <w:rPr>
          <w:b/>
          <w:sz w:val="24"/>
          <w:szCs w:val="24"/>
        </w:rPr>
        <w:t>Teaching and learning</w:t>
      </w:r>
    </w:p>
    <w:p w14:paraId="730E8533" w14:textId="77777777" w:rsidR="00354B96" w:rsidRDefault="008F3C6E">
      <w:pPr>
        <w:rPr>
          <w:sz w:val="24"/>
          <w:szCs w:val="24"/>
        </w:rPr>
      </w:pPr>
      <w:r>
        <w:rPr>
          <w:sz w:val="24"/>
          <w:szCs w:val="24"/>
        </w:rPr>
        <w:t xml:space="preserve">We will determine pupils’ prior knowledge/starting points by using baseline assessment activities using key questions around a topic or theme to see what they already know about it. This could take the form of a spider diagram, sorting activity, </w:t>
      </w:r>
      <w:proofErr w:type="gramStart"/>
      <w:r>
        <w:rPr>
          <w:sz w:val="24"/>
          <w:szCs w:val="24"/>
        </w:rPr>
        <w:t>quiz</w:t>
      </w:r>
      <w:proofErr w:type="gramEnd"/>
      <w:r>
        <w:rPr>
          <w:sz w:val="24"/>
          <w:szCs w:val="24"/>
        </w:rPr>
        <w:t xml:space="preserve"> or hot seating. The programme will be taught through a range of teaching methods, including written work, drama, the use of video clips and visitors.</w:t>
      </w:r>
    </w:p>
    <w:p w14:paraId="0F18F00A" w14:textId="77777777" w:rsidR="00354B96" w:rsidRDefault="008F3C6E">
      <w:pPr>
        <w:rPr>
          <w:sz w:val="24"/>
          <w:szCs w:val="24"/>
        </w:rPr>
      </w:pPr>
      <w:r>
        <w:rPr>
          <w:sz w:val="24"/>
          <w:szCs w:val="24"/>
        </w:rPr>
        <w:t xml:space="preserve">We will ensure that sessions, including those on risky behaviours, remain positive in tone by making sure that we include the risk of a situation in a well-rounded way. There is no need to scare or shock a child or to make something seem appealing, there will be a balance so that children are informed and made risk aware. </w:t>
      </w:r>
    </w:p>
    <w:p w14:paraId="4ABD6282" w14:textId="4C977837" w:rsidR="00354B96" w:rsidRDefault="008F3C6E">
      <w:pPr>
        <w:rPr>
          <w:sz w:val="24"/>
          <w:szCs w:val="24"/>
        </w:rPr>
      </w:pPr>
      <w:r>
        <w:rPr>
          <w:sz w:val="24"/>
          <w:szCs w:val="24"/>
        </w:rPr>
        <w:t xml:space="preserve">We will help pupils make connections between their learning and ‘real life’ behaviours by ensuring that they have time to critically reflect on the learning that have had. They need to be able to see how this relates to them and others like them. The use of children voice is very important.  </w:t>
      </w:r>
    </w:p>
    <w:p w14:paraId="69EBB523" w14:textId="3D8D25B7" w:rsidR="00BE01BE" w:rsidRPr="00363A71" w:rsidRDefault="00BE01BE">
      <w:pPr>
        <w:rPr>
          <w:sz w:val="24"/>
          <w:szCs w:val="24"/>
        </w:rPr>
      </w:pPr>
      <w:r w:rsidRPr="00363A71">
        <w:rPr>
          <w:sz w:val="24"/>
          <w:szCs w:val="24"/>
        </w:rPr>
        <w:t>Children’s learning in PSHE is documented in each year group’s class book which contains the objectives being covered, evidence of discussions</w:t>
      </w:r>
      <w:r w:rsidR="006C79B8" w:rsidRPr="00363A71">
        <w:rPr>
          <w:sz w:val="24"/>
          <w:szCs w:val="24"/>
        </w:rPr>
        <w:t>,</w:t>
      </w:r>
      <w:r w:rsidRPr="00363A71">
        <w:rPr>
          <w:sz w:val="24"/>
          <w:szCs w:val="24"/>
        </w:rPr>
        <w:t xml:space="preserve"> reflections from the pupils</w:t>
      </w:r>
      <w:r w:rsidR="006C79B8" w:rsidRPr="00363A71">
        <w:rPr>
          <w:sz w:val="24"/>
          <w:szCs w:val="24"/>
        </w:rPr>
        <w:t xml:space="preserve"> and </w:t>
      </w:r>
      <w:r w:rsidR="006C79B8" w:rsidRPr="00363A71">
        <w:rPr>
          <w:sz w:val="24"/>
          <w:szCs w:val="24"/>
        </w:rPr>
        <w:lastRenderedPageBreak/>
        <w:t>examples of work.  Work completed by the children in PSHE lessons is also kept in a file for each class.</w:t>
      </w:r>
    </w:p>
    <w:p w14:paraId="5E78FBE0" w14:textId="77777777" w:rsidR="00354B96" w:rsidRPr="00363A71" w:rsidRDefault="008F3C6E">
      <w:pPr>
        <w:rPr>
          <w:sz w:val="24"/>
          <w:szCs w:val="24"/>
        </w:rPr>
      </w:pPr>
      <w:r w:rsidRPr="00363A71">
        <w:rPr>
          <w:b/>
          <w:sz w:val="24"/>
          <w:szCs w:val="24"/>
        </w:rPr>
        <w:t xml:space="preserve">Planning: </w:t>
      </w:r>
    </w:p>
    <w:p w14:paraId="6263BABB" w14:textId="77777777" w:rsidR="00354B96" w:rsidRDefault="008F3C6E">
      <w:pPr>
        <w:rPr>
          <w:sz w:val="24"/>
          <w:szCs w:val="24"/>
        </w:rPr>
      </w:pPr>
      <w:r w:rsidRPr="00363A71">
        <w:rPr>
          <w:sz w:val="24"/>
          <w:szCs w:val="24"/>
        </w:rPr>
        <w:t>At St Oswald’s we follow the topics as set out by the PSHE association and their Thematic Model Programme Builder document. During Key Stage 1 and 2, pupils will develop the concepts of Relationships, Living</w:t>
      </w:r>
      <w:r>
        <w:rPr>
          <w:sz w:val="24"/>
          <w:szCs w:val="24"/>
        </w:rPr>
        <w:t xml:space="preserve"> in the Wider World and Health and Wellbeing through the following topics:</w:t>
      </w:r>
    </w:p>
    <w:p w14:paraId="26FF8987" w14:textId="77777777" w:rsidR="00354B96" w:rsidRDefault="008F3C6E">
      <w:pPr>
        <w:numPr>
          <w:ilvl w:val="0"/>
          <w:numId w:val="1"/>
        </w:numPr>
        <w:rPr>
          <w:sz w:val="24"/>
          <w:szCs w:val="24"/>
        </w:rPr>
      </w:pPr>
      <w:r>
        <w:rPr>
          <w:sz w:val="24"/>
          <w:szCs w:val="24"/>
        </w:rPr>
        <w:t>Families and Friendships</w:t>
      </w:r>
    </w:p>
    <w:p w14:paraId="344BC19B" w14:textId="77777777" w:rsidR="00354B96" w:rsidRDefault="008F3C6E">
      <w:pPr>
        <w:numPr>
          <w:ilvl w:val="0"/>
          <w:numId w:val="1"/>
        </w:numPr>
        <w:rPr>
          <w:sz w:val="24"/>
          <w:szCs w:val="24"/>
        </w:rPr>
      </w:pPr>
      <w:r>
        <w:rPr>
          <w:sz w:val="24"/>
          <w:szCs w:val="24"/>
        </w:rPr>
        <w:t>Safe relationships</w:t>
      </w:r>
    </w:p>
    <w:p w14:paraId="594F2EAC" w14:textId="77777777" w:rsidR="00354B96" w:rsidRDefault="008F3C6E">
      <w:pPr>
        <w:numPr>
          <w:ilvl w:val="0"/>
          <w:numId w:val="1"/>
        </w:numPr>
        <w:rPr>
          <w:sz w:val="24"/>
          <w:szCs w:val="24"/>
        </w:rPr>
      </w:pPr>
      <w:r>
        <w:rPr>
          <w:sz w:val="24"/>
          <w:szCs w:val="24"/>
        </w:rPr>
        <w:t>Respecting ourselves and others</w:t>
      </w:r>
    </w:p>
    <w:p w14:paraId="4DBE74BE" w14:textId="77777777" w:rsidR="00354B96" w:rsidRDefault="008F3C6E">
      <w:pPr>
        <w:numPr>
          <w:ilvl w:val="0"/>
          <w:numId w:val="1"/>
        </w:numPr>
        <w:rPr>
          <w:sz w:val="24"/>
          <w:szCs w:val="24"/>
        </w:rPr>
      </w:pPr>
      <w:r>
        <w:rPr>
          <w:sz w:val="24"/>
          <w:szCs w:val="24"/>
        </w:rPr>
        <w:t>Belonging to a community</w:t>
      </w:r>
    </w:p>
    <w:p w14:paraId="1E918B52" w14:textId="77777777" w:rsidR="00354B96" w:rsidRDefault="008F3C6E">
      <w:pPr>
        <w:numPr>
          <w:ilvl w:val="0"/>
          <w:numId w:val="1"/>
        </w:numPr>
        <w:rPr>
          <w:sz w:val="24"/>
          <w:szCs w:val="24"/>
        </w:rPr>
      </w:pPr>
      <w:r>
        <w:rPr>
          <w:sz w:val="24"/>
          <w:szCs w:val="24"/>
        </w:rPr>
        <w:t xml:space="preserve">Media literacy and digital resilience </w:t>
      </w:r>
    </w:p>
    <w:p w14:paraId="509A8AA6" w14:textId="77777777" w:rsidR="00354B96" w:rsidRDefault="008F3C6E">
      <w:pPr>
        <w:numPr>
          <w:ilvl w:val="0"/>
          <w:numId w:val="1"/>
        </w:numPr>
        <w:rPr>
          <w:sz w:val="24"/>
          <w:szCs w:val="24"/>
        </w:rPr>
      </w:pPr>
      <w:r>
        <w:rPr>
          <w:sz w:val="24"/>
          <w:szCs w:val="24"/>
        </w:rPr>
        <w:t xml:space="preserve">Money and work </w:t>
      </w:r>
    </w:p>
    <w:p w14:paraId="53C5F58B" w14:textId="77777777" w:rsidR="00354B96" w:rsidRDefault="008F3C6E">
      <w:pPr>
        <w:numPr>
          <w:ilvl w:val="0"/>
          <w:numId w:val="1"/>
        </w:numPr>
        <w:rPr>
          <w:sz w:val="24"/>
          <w:szCs w:val="24"/>
        </w:rPr>
      </w:pPr>
      <w:r>
        <w:rPr>
          <w:sz w:val="24"/>
          <w:szCs w:val="24"/>
        </w:rPr>
        <w:t>Physical health and mental wellbeing</w:t>
      </w:r>
    </w:p>
    <w:p w14:paraId="6C69BD45" w14:textId="77777777" w:rsidR="00354B96" w:rsidRDefault="008F3C6E">
      <w:pPr>
        <w:numPr>
          <w:ilvl w:val="0"/>
          <w:numId w:val="1"/>
        </w:numPr>
        <w:rPr>
          <w:sz w:val="24"/>
          <w:szCs w:val="24"/>
        </w:rPr>
      </w:pPr>
      <w:r>
        <w:rPr>
          <w:sz w:val="24"/>
          <w:szCs w:val="24"/>
        </w:rPr>
        <w:t>Growing and changing</w:t>
      </w:r>
    </w:p>
    <w:p w14:paraId="2F8EEFDC" w14:textId="77777777" w:rsidR="00354B96" w:rsidRDefault="008F3C6E">
      <w:pPr>
        <w:numPr>
          <w:ilvl w:val="0"/>
          <w:numId w:val="1"/>
        </w:numPr>
        <w:rPr>
          <w:sz w:val="24"/>
          <w:szCs w:val="24"/>
        </w:rPr>
      </w:pPr>
      <w:r>
        <w:rPr>
          <w:sz w:val="24"/>
          <w:szCs w:val="24"/>
        </w:rPr>
        <w:t>Keeping Safe</w:t>
      </w:r>
    </w:p>
    <w:p w14:paraId="1994A510" w14:textId="6E428C2C" w:rsidR="00354B96" w:rsidRDefault="008F3C6E">
      <w:pPr>
        <w:rPr>
          <w:sz w:val="24"/>
          <w:szCs w:val="24"/>
        </w:rPr>
      </w:pPr>
      <w:r>
        <w:rPr>
          <w:sz w:val="24"/>
          <w:szCs w:val="24"/>
        </w:rPr>
        <w:t xml:space="preserve">These topics are revisited each year and build upon previous knowledge. The children will have chance to look at each topic in an </w:t>
      </w:r>
      <w:r w:rsidR="00D361BA">
        <w:rPr>
          <w:sz w:val="24"/>
          <w:szCs w:val="24"/>
        </w:rPr>
        <w:t>age-appropriate</w:t>
      </w:r>
      <w:r>
        <w:rPr>
          <w:sz w:val="24"/>
          <w:szCs w:val="24"/>
        </w:rPr>
        <w:t xml:space="preserve"> way and give them skills to move forward in to KS3 and adult hood. </w:t>
      </w:r>
    </w:p>
    <w:p w14:paraId="3239E9D2" w14:textId="52B08BAE" w:rsidR="00FF5B80" w:rsidRDefault="008F3C6E">
      <w:pPr>
        <w:rPr>
          <w:sz w:val="24"/>
          <w:szCs w:val="24"/>
        </w:rPr>
      </w:pPr>
      <w:r>
        <w:rPr>
          <w:sz w:val="24"/>
          <w:szCs w:val="24"/>
        </w:rPr>
        <w:t xml:space="preserve">As part of our planning and teaching, where possible, we will refer to and make links with our whole school </w:t>
      </w:r>
      <w:r w:rsidR="0080702F">
        <w:rPr>
          <w:sz w:val="24"/>
          <w:szCs w:val="24"/>
        </w:rPr>
        <w:t>Christian</w:t>
      </w:r>
      <w:r>
        <w:rPr>
          <w:sz w:val="24"/>
          <w:szCs w:val="24"/>
        </w:rPr>
        <w:t xml:space="preserve"> values. Where links can be made, teachers will record this on the whole school PSHE plan.</w:t>
      </w:r>
    </w:p>
    <w:p w14:paraId="1567204B" w14:textId="77777777" w:rsidR="006C79B8" w:rsidRDefault="006C79B8">
      <w:pPr>
        <w:rPr>
          <w:b/>
          <w:sz w:val="24"/>
          <w:szCs w:val="24"/>
        </w:rPr>
      </w:pPr>
    </w:p>
    <w:p w14:paraId="1EC4888B" w14:textId="6AECB19F" w:rsidR="00354B96" w:rsidRDefault="008F3C6E">
      <w:pPr>
        <w:rPr>
          <w:b/>
          <w:sz w:val="24"/>
          <w:szCs w:val="24"/>
        </w:rPr>
      </w:pPr>
      <w:r>
        <w:rPr>
          <w:b/>
          <w:sz w:val="24"/>
          <w:szCs w:val="24"/>
        </w:rPr>
        <w:t xml:space="preserve">Timetabling </w:t>
      </w:r>
    </w:p>
    <w:p w14:paraId="74B70C4B" w14:textId="7F9ADB8F" w:rsidR="00354B96" w:rsidRDefault="008F3C6E">
      <w:pPr>
        <w:rPr>
          <w:sz w:val="24"/>
          <w:szCs w:val="24"/>
        </w:rPr>
      </w:pPr>
      <w:r>
        <w:rPr>
          <w:sz w:val="24"/>
          <w:szCs w:val="24"/>
        </w:rPr>
        <w:t xml:space="preserve">We allocate a minimum of 45 minutes a week of curriculum time to PSHE education. Our PSHE education provision is mapped and planned effectively through the guidance from the PSHE association. The topics are thematic and each year group study the same theme at the same time which helps to show progression through the year. Our provision is further enriched by weekly assemblies focussing on our school values. We also </w:t>
      </w:r>
      <w:r w:rsidR="00D361BA">
        <w:rPr>
          <w:sz w:val="24"/>
          <w:szCs w:val="24"/>
        </w:rPr>
        <w:t>have</w:t>
      </w:r>
      <w:r>
        <w:rPr>
          <w:sz w:val="24"/>
          <w:szCs w:val="24"/>
        </w:rPr>
        <w:t xml:space="preserve"> community events to help promote good relationships and community links; external visitors and assemblies to compl</w:t>
      </w:r>
      <w:r w:rsidR="0080702F">
        <w:rPr>
          <w:sz w:val="24"/>
          <w:szCs w:val="24"/>
        </w:rPr>
        <w:t>e</w:t>
      </w:r>
      <w:r>
        <w:rPr>
          <w:sz w:val="24"/>
          <w:szCs w:val="24"/>
        </w:rPr>
        <w:t xml:space="preserve">ment the themes in school and special events to help support cementing children’s learning into semantic memory. Our TIS lead, SENCO and DSL are available to support the class teacher when appropriate. </w:t>
      </w:r>
    </w:p>
    <w:p w14:paraId="2D5F843F" w14:textId="77777777" w:rsidR="00354B96" w:rsidRDefault="008F3C6E">
      <w:pPr>
        <w:rPr>
          <w:sz w:val="24"/>
          <w:szCs w:val="24"/>
        </w:rPr>
      </w:pPr>
      <w:r>
        <w:rPr>
          <w:b/>
          <w:sz w:val="24"/>
          <w:szCs w:val="24"/>
        </w:rPr>
        <w:t xml:space="preserve">Teaching Responsibility and Staff Training </w:t>
      </w:r>
    </w:p>
    <w:p w14:paraId="4461270C" w14:textId="77777777" w:rsidR="00354B96" w:rsidRPr="00363A71" w:rsidRDefault="008F3C6E">
      <w:pPr>
        <w:rPr>
          <w:sz w:val="24"/>
          <w:szCs w:val="24"/>
        </w:rPr>
      </w:pPr>
      <w:r>
        <w:rPr>
          <w:sz w:val="24"/>
          <w:szCs w:val="24"/>
        </w:rPr>
        <w:lastRenderedPageBreak/>
        <w:t xml:space="preserve">The programme will be led by our PSHE Co-ordinator who will monitor the delivery through learning walks, lesson observations, book looks and pupil conversations. It will be taught by the children’s class teacher as well as PPA cover teachers. Teachers responsible for teaching PSHE will receive training through the PSHE co-ordinator and have access to all PSHE resources in school and on the school system. Extra support will be given if identified or </w:t>
      </w:r>
      <w:r w:rsidRPr="00363A71">
        <w:rPr>
          <w:sz w:val="24"/>
          <w:szCs w:val="24"/>
        </w:rPr>
        <w:t xml:space="preserve">requested. </w:t>
      </w:r>
    </w:p>
    <w:p w14:paraId="5E23E01C" w14:textId="7D6CA4A2" w:rsidR="00354B96" w:rsidRDefault="008F3C6E">
      <w:pPr>
        <w:rPr>
          <w:b/>
          <w:sz w:val="24"/>
          <w:szCs w:val="24"/>
        </w:rPr>
      </w:pPr>
      <w:r w:rsidRPr="00363A71">
        <w:rPr>
          <w:sz w:val="24"/>
          <w:szCs w:val="24"/>
        </w:rPr>
        <w:t>We will use external contributors such as, community police, Purple Leaf, N</w:t>
      </w:r>
      <w:r w:rsidR="0080702F" w:rsidRPr="00363A71">
        <w:rPr>
          <w:sz w:val="24"/>
          <w:szCs w:val="24"/>
        </w:rPr>
        <w:t>S</w:t>
      </w:r>
      <w:r w:rsidRPr="00363A71">
        <w:rPr>
          <w:sz w:val="24"/>
          <w:szCs w:val="24"/>
        </w:rPr>
        <w:t xml:space="preserve">CPCC, </w:t>
      </w:r>
      <w:r w:rsidR="0080702F" w:rsidRPr="00363A71">
        <w:rPr>
          <w:sz w:val="24"/>
          <w:szCs w:val="24"/>
        </w:rPr>
        <w:t>G</w:t>
      </w:r>
      <w:r w:rsidRPr="00363A71">
        <w:rPr>
          <w:sz w:val="24"/>
          <w:szCs w:val="24"/>
        </w:rPr>
        <w:t>oogle legends</w:t>
      </w:r>
      <w:r w:rsidR="0080702F" w:rsidRPr="00363A71">
        <w:rPr>
          <w:sz w:val="24"/>
          <w:szCs w:val="24"/>
        </w:rPr>
        <w:t>, first aid training</w:t>
      </w:r>
      <w:r w:rsidRPr="00363A71">
        <w:rPr>
          <w:sz w:val="24"/>
          <w:szCs w:val="24"/>
        </w:rPr>
        <w:t xml:space="preserve"> and have access to a school nurse and </w:t>
      </w:r>
      <w:r w:rsidR="00D361BA" w:rsidRPr="00363A71">
        <w:rPr>
          <w:sz w:val="24"/>
          <w:szCs w:val="24"/>
        </w:rPr>
        <w:t>NatWest</w:t>
      </w:r>
      <w:r w:rsidRPr="00363A71">
        <w:rPr>
          <w:sz w:val="24"/>
          <w:szCs w:val="24"/>
        </w:rPr>
        <w:t xml:space="preserve"> money programmes. When using external speakers to deliver aspects of our PSHE programme we will ensure that they are DBS checked and that school are aware of what learning outcome and information they will be delivering</w:t>
      </w:r>
      <w:r>
        <w:rPr>
          <w:sz w:val="24"/>
          <w:szCs w:val="24"/>
        </w:rPr>
        <w:t xml:space="preserve"> to the children. Many of our external speakers will come recommended through the PSHE association where possible.</w:t>
      </w:r>
    </w:p>
    <w:p w14:paraId="21596977" w14:textId="77777777" w:rsidR="00354B96" w:rsidRDefault="008F3C6E">
      <w:pPr>
        <w:rPr>
          <w:b/>
          <w:sz w:val="24"/>
          <w:szCs w:val="24"/>
        </w:rPr>
      </w:pPr>
      <w:r>
        <w:rPr>
          <w:b/>
          <w:sz w:val="24"/>
          <w:szCs w:val="24"/>
        </w:rPr>
        <w:t>Confidentiality and Handling Disclosures</w:t>
      </w:r>
    </w:p>
    <w:p w14:paraId="7E2FC528" w14:textId="78B9AB86" w:rsidR="00354B96" w:rsidRDefault="008F3C6E">
      <w:pPr>
        <w:rPr>
          <w:sz w:val="24"/>
          <w:szCs w:val="24"/>
        </w:rPr>
      </w:pPr>
      <w:r>
        <w:rPr>
          <w:sz w:val="24"/>
          <w:szCs w:val="24"/>
        </w:rPr>
        <w:t xml:space="preserve">When appropriate the children will be signposted to extra support such as </w:t>
      </w:r>
      <w:r w:rsidR="0080702F">
        <w:rPr>
          <w:sz w:val="24"/>
          <w:szCs w:val="24"/>
        </w:rPr>
        <w:t>ChildLine</w:t>
      </w:r>
      <w:r>
        <w:rPr>
          <w:sz w:val="24"/>
          <w:szCs w:val="24"/>
        </w:rPr>
        <w:t xml:space="preserve"> or a specific support network connected to the issues raised as well as reminding them who they can speak to both in and out of school. </w:t>
      </w:r>
    </w:p>
    <w:p w14:paraId="09AB81F3" w14:textId="77777777" w:rsidR="00354B96" w:rsidRDefault="008F3C6E">
      <w:pPr>
        <w:rPr>
          <w:sz w:val="24"/>
          <w:szCs w:val="24"/>
        </w:rPr>
      </w:pPr>
      <w:r>
        <w:rPr>
          <w:sz w:val="24"/>
          <w:szCs w:val="24"/>
        </w:rPr>
        <w:t xml:space="preserve">We will ensure confidentiality by talking to the children about how what we talk about in class and someone’s own experience is their own and although they have shared it with you it is not your right to then share this with others. </w:t>
      </w:r>
    </w:p>
    <w:p w14:paraId="13A508D8" w14:textId="77777777" w:rsidR="00354B96" w:rsidRDefault="008F3C6E">
      <w:pPr>
        <w:rPr>
          <w:sz w:val="24"/>
          <w:szCs w:val="24"/>
        </w:rPr>
      </w:pPr>
      <w:r>
        <w:rPr>
          <w:sz w:val="24"/>
          <w:szCs w:val="24"/>
        </w:rPr>
        <w:t xml:space="preserve">If a pupil makes a </w:t>
      </w:r>
      <w:proofErr w:type="gramStart"/>
      <w:r>
        <w:rPr>
          <w:sz w:val="24"/>
          <w:szCs w:val="24"/>
        </w:rPr>
        <w:t>disclosure</w:t>
      </w:r>
      <w:proofErr w:type="gramEnd"/>
      <w:r>
        <w:rPr>
          <w:sz w:val="24"/>
          <w:szCs w:val="24"/>
        </w:rPr>
        <w:t xml:space="preserve"> we will ensure that we follow the procedures outlined in St Oswald’s Safeguarding for Children Policy. </w:t>
      </w:r>
    </w:p>
    <w:p w14:paraId="3D50F779" w14:textId="77777777" w:rsidR="00354B96" w:rsidRDefault="008F3C6E">
      <w:pPr>
        <w:rPr>
          <w:b/>
          <w:sz w:val="24"/>
          <w:szCs w:val="24"/>
        </w:rPr>
      </w:pPr>
      <w:r>
        <w:rPr>
          <w:b/>
          <w:sz w:val="24"/>
          <w:szCs w:val="24"/>
        </w:rPr>
        <w:t>Involving Parents and Carers</w:t>
      </w:r>
    </w:p>
    <w:p w14:paraId="6632AEDA" w14:textId="05F6341C" w:rsidR="00354B96" w:rsidRPr="00363A71" w:rsidRDefault="008F3C6E">
      <w:pPr>
        <w:rPr>
          <w:sz w:val="24"/>
          <w:szCs w:val="24"/>
        </w:rPr>
      </w:pPr>
      <w:r>
        <w:rPr>
          <w:sz w:val="24"/>
          <w:szCs w:val="24"/>
        </w:rPr>
        <w:t xml:space="preserve">We are committed to working with parents and carers. We will offer support by ensuring </w:t>
      </w:r>
      <w:r w:rsidRPr="00363A71">
        <w:rPr>
          <w:sz w:val="24"/>
          <w:szCs w:val="24"/>
        </w:rPr>
        <w:t xml:space="preserve">that parents are aware of the themes that we are teaching their child each year. This will be available on the school website or available through the school office. </w:t>
      </w:r>
    </w:p>
    <w:p w14:paraId="416ACF7D" w14:textId="2BF1F8AA" w:rsidR="00354B96" w:rsidRDefault="0080702F">
      <w:pPr>
        <w:rPr>
          <w:sz w:val="24"/>
          <w:szCs w:val="24"/>
        </w:rPr>
      </w:pPr>
      <w:r w:rsidRPr="00363A71">
        <w:rPr>
          <w:sz w:val="24"/>
          <w:szCs w:val="24"/>
        </w:rPr>
        <w:t xml:space="preserve">The materials used in sex education lessons are made available for parents to view beforehand and we </w:t>
      </w:r>
      <w:r w:rsidR="008F3C6E" w:rsidRPr="00363A71">
        <w:rPr>
          <w:sz w:val="24"/>
          <w:szCs w:val="24"/>
        </w:rPr>
        <w:t xml:space="preserve">communicate to parents about their right to withdraw their children from the Sex Education part of PSHE curriculum. If a parent wishes to withdraw their </w:t>
      </w:r>
      <w:r w:rsidR="00D361BA" w:rsidRPr="00363A71">
        <w:rPr>
          <w:sz w:val="24"/>
          <w:szCs w:val="24"/>
        </w:rPr>
        <w:t>child,</w:t>
      </w:r>
      <w:r w:rsidR="008F3C6E" w:rsidRPr="00363A71">
        <w:rPr>
          <w:sz w:val="24"/>
          <w:szCs w:val="24"/>
        </w:rPr>
        <w:t xml:space="preserve"> we will ensure that they are removed for the class only when PSHE is concentrating on Sex</w:t>
      </w:r>
      <w:r w:rsidR="008F3C6E">
        <w:rPr>
          <w:sz w:val="24"/>
          <w:szCs w:val="24"/>
        </w:rPr>
        <w:t xml:space="preserve"> Education and given different work to complete at this time. </w:t>
      </w:r>
    </w:p>
    <w:p w14:paraId="39A6D6A3" w14:textId="77777777" w:rsidR="00354B96" w:rsidRDefault="008F3C6E">
      <w:pPr>
        <w:rPr>
          <w:b/>
          <w:color w:val="FF0000"/>
          <w:sz w:val="24"/>
          <w:szCs w:val="24"/>
          <w:u w:val="single"/>
        </w:rPr>
      </w:pPr>
      <w:r>
        <w:rPr>
          <w:b/>
          <w:color w:val="FF0000"/>
          <w:sz w:val="24"/>
          <w:szCs w:val="24"/>
          <w:u w:val="single"/>
        </w:rPr>
        <w:t>Impact</w:t>
      </w:r>
    </w:p>
    <w:p w14:paraId="5084F817" w14:textId="63698FA7" w:rsidR="00354B96" w:rsidRDefault="008F3C6E">
      <w:pPr>
        <w:rPr>
          <w:sz w:val="24"/>
          <w:szCs w:val="24"/>
        </w:rPr>
      </w:pPr>
      <w:r>
        <w:rPr>
          <w:sz w:val="24"/>
          <w:szCs w:val="24"/>
        </w:rPr>
        <w:t>A growing body of </w:t>
      </w:r>
      <w:hyperlink r:id="rId10">
        <w:r>
          <w:rPr>
            <w:color w:val="000000"/>
            <w:sz w:val="24"/>
            <w:szCs w:val="24"/>
          </w:rPr>
          <w:t>research</w:t>
        </w:r>
      </w:hyperlink>
      <w:r>
        <w:rPr>
          <w:sz w:val="24"/>
          <w:szCs w:val="24"/>
        </w:rPr>
        <w:t xml:space="preserve"> shows that pupils who are emotionally healthy do better at school. PSHE education helps children and young people to achieve their potential by supporting their wellbeing and tackling issues that can affect their ability to learn, such as anxiety and unhealthy relationships. The skills and attributes developed through PSHE and RSHE are also shown to increase academic attainment and attendance rates, particularly among pupils eligible for free school meals, as well as improve employability and boost social mobility. By the time they leave our school, PSHE and enables our learners to become healthy, </w:t>
      </w:r>
      <w:r w:rsidR="00D361BA">
        <w:rPr>
          <w:sz w:val="24"/>
          <w:szCs w:val="24"/>
        </w:rPr>
        <w:t>independent,</w:t>
      </w:r>
      <w:r>
        <w:rPr>
          <w:sz w:val="24"/>
          <w:szCs w:val="24"/>
        </w:rPr>
        <w:t xml:space="preserve"> and responsible members of a society. It helps them understand how </w:t>
      </w:r>
      <w:r>
        <w:rPr>
          <w:sz w:val="24"/>
          <w:szCs w:val="24"/>
        </w:rPr>
        <w:lastRenderedPageBreak/>
        <w:t xml:space="preserve">they are developing personally and socially, and tackles many of the moral, </w:t>
      </w:r>
      <w:proofErr w:type="gramStart"/>
      <w:r>
        <w:rPr>
          <w:sz w:val="24"/>
          <w:szCs w:val="24"/>
        </w:rPr>
        <w:t>social</w:t>
      </w:r>
      <w:proofErr w:type="gramEnd"/>
      <w:r>
        <w:rPr>
          <w:sz w:val="24"/>
          <w:szCs w:val="24"/>
        </w:rPr>
        <w:t xml:space="preserve"> and cultural issues that are part of growing up. Our curriculum allows pupils to learn about rights and responsibilities and appreciate what it means to be a member of a diverse society. Our children are encouraged to develop their sense of self-worth by playing a positive role in contributing to school life and the wider community.</w:t>
      </w:r>
    </w:p>
    <w:p w14:paraId="182E7222" w14:textId="77777777" w:rsidR="00354B96" w:rsidRDefault="008F3C6E">
      <w:pPr>
        <w:rPr>
          <w:b/>
          <w:sz w:val="24"/>
          <w:szCs w:val="24"/>
        </w:rPr>
      </w:pPr>
      <w:r>
        <w:rPr>
          <w:b/>
          <w:sz w:val="24"/>
          <w:szCs w:val="24"/>
        </w:rPr>
        <w:t>Policy Availability</w:t>
      </w:r>
    </w:p>
    <w:p w14:paraId="48DD4BC8" w14:textId="77777777" w:rsidR="00354B96" w:rsidRDefault="008F3C6E">
      <w:pPr>
        <w:rPr>
          <w:sz w:val="24"/>
          <w:szCs w:val="24"/>
        </w:rPr>
      </w:pPr>
      <w:r>
        <w:rPr>
          <w:sz w:val="24"/>
          <w:szCs w:val="24"/>
        </w:rPr>
        <w:t xml:space="preserve">The policy is available [to parents and carers] through the school website on the PSHE page. If you require this policy or any of the documents in printed </w:t>
      </w:r>
      <w:proofErr w:type="gramStart"/>
      <w:r>
        <w:rPr>
          <w:sz w:val="24"/>
          <w:szCs w:val="24"/>
        </w:rPr>
        <w:t>form</w:t>
      </w:r>
      <w:proofErr w:type="gramEnd"/>
      <w:r>
        <w:rPr>
          <w:sz w:val="24"/>
          <w:szCs w:val="24"/>
        </w:rPr>
        <w:t xml:space="preserve"> please contact the school office.</w:t>
      </w:r>
    </w:p>
    <w:p w14:paraId="6CB111CB" w14:textId="77777777" w:rsidR="00354B96" w:rsidRDefault="00354B96">
      <w:pPr>
        <w:rPr>
          <w:sz w:val="24"/>
          <w:szCs w:val="24"/>
        </w:rPr>
      </w:pPr>
    </w:p>
    <w:p w14:paraId="6004864A" w14:textId="77777777" w:rsidR="00354B96" w:rsidRDefault="00354B96">
      <w:pPr>
        <w:rPr>
          <w:b/>
          <w:sz w:val="24"/>
          <w:szCs w:val="24"/>
        </w:rPr>
      </w:pPr>
    </w:p>
    <w:p w14:paraId="28A0B44E" w14:textId="35B295AA" w:rsidR="00354B96" w:rsidRDefault="008F3C6E">
      <w:pPr>
        <w:rPr>
          <w:b/>
          <w:sz w:val="24"/>
          <w:szCs w:val="24"/>
        </w:rPr>
      </w:pPr>
      <w:r>
        <w:rPr>
          <w:b/>
          <w:sz w:val="24"/>
          <w:szCs w:val="24"/>
        </w:rPr>
        <w:t>Review date: September 202</w:t>
      </w:r>
      <w:r w:rsidR="00A65421">
        <w:rPr>
          <w:b/>
          <w:sz w:val="24"/>
          <w:szCs w:val="24"/>
        </w:rPr>
        <w:t>3</w:t>
      </w:r>
    </w:p>
    <w:p w14:paraId="3831CBA2" w14:textId="77777777" w:rsidR="00354B96" w:rsidRDefault="008F3C6E">
      <w:pPr>
        <w:rPr>
          <w:sz w:val="24"/>
          <w:szCs w:val="24"/>
        </w:rPr>
      </w:pPr>
      <w:r>
        <w:rPr>
          <w:sz w:val="24"/>
          <w:szCs w:val="24"/>
        </w:rPr>
        <w:t xml:space="preserve">This policy will be reviewed by the PSHE co-ordinator yearly. This will ensure that it follows any current guidance from the DfE and the PSHE association. </w:t>
      </w:r>
    </w:p>
    <w:sectPr w:rsidR="00354B96">
      <w:footerReference w:type="default" r:id="rId1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2186B" w14:textId="77777777" w:rsidR="00C800DE" w:rsidRDefault="00C800DE" w:rsidP="00C800DE">
      <w:pPr>
        <w:spacing w:after="0" w:line="240" w:lineRule="auto"/>
      </w:pPr>
      <w:r>
        <w:separator/>
      </w:r>
    </w:p>
  </w:endnote>
  <w:endnote w:type="continuationSeparator" w:id="0">
    <w:p w14:paraId="5A7F680F" w14:textId="77777777" w:rsidR="00C800DE" w:rsidRDefault="00C800DE" w:rsidP="00C80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Gill San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1521377"/>
      <w:docPartObj>
        <w:docPartGallery w:val="Page Numbers (Bottom of Page)"/>
        <w:docPartUnique/>
      </w:docPartObj>
    </w:sdtPr>
    <w:sdtEndPr>
      <w:rPr>
        <w:noProof/>
      </w:rPr>
    </w:sdtEndPr>
    <w:sdtContent>
      <w:p w14:paraId="01059B06" w14:textId="5778419A" w:rsidR="00C800DE" w:rsidRDefault="00C800DE">
        <w:pPr>
          <w:pStyle w:val="Footer"/>
        </w:pPr>
        <w:r>
          <w:fldChar w:fldCharType="begin"/>
        </w:r>
        <w:r>
          <w:instrText xml:space="preserve"> PAGE   \* MERGEFORMAT </w:instrText>
        </w:r>
        <w:r>
          <w:fldChar w:fldCharType="separate"/>
        </w:r>
        <w:r>
          <w:rPr>
            <w:noProof/>
          </w:rPr>
          <w:t>2</w:t>
        </w:r>
        <w:r>
          <w:rPr>
            <w:noProof/>
          </w:rPr>
          <w:fldChar w:fldCharType="end"/>
        </w:r>
      </w:p>
    </w:sdtContent>
  </w:sdt>
  <w:p w14:paraId="611FAF18" w14:textId="77777777" w:rsidR="00C800DE" w:rsidRDefault="00C80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48C88" w14:textId="77777777" w:rsidR="00C800DE" w:rsidRDefault="00C800DE" w:rsidP="00C800DE">
      <w:pPr>
        <w:spacing w:after="0" w:line="240" w:lineRule="auto"/>
      </w:pPr>
      <w:r>
        <w:separator/>
      </w:r>
    </w:p>
  </w:footnote>
  <w:footnote w:type="continuationSeparator" w:id="0">
    <w:p w14:paraId="37DC759A" w14:textId="77777777" w:rsidR="00C800DE" w:rsidRDefault="00C800DE" w:rsidP="00C80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7D42FA"/>
    <w:multiLevelType w:val="multilevel"/>
    <w:tmpl w:val="76D669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93765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B96"/>
    <w:rsid w:val="00354B96"/>
    <w:rsid w:val="00363A71"/>
    <w:rsid w:val="005E163B"/>
    <w:rsid w:val="006C79B8"/>
    <w:rsid w:val="0080702F"/>
    <w:rsid w:val="008F3C6E"/>
    <w:rsid w:val="00963F12"/>
    <w:rsid w:val="00A65421"/>
    <w:rsid w:val="00BE01BE"/>
    <w:rsid w:val="00C800DE"/>
    <w:rsid w:val="00D361BA"/>
    <w:rsid w:val="00FF5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0932E"/>
  <w15:docId w15:val="{6751811E-B42D-42E1-8F18-887992A3A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7F7D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D13"/>
    <w:rPr>
      <w:rFonts w:ascii="Segoe UI" w:hAnsi="Segoe UI" w:cs="Segoe UI"/>
      <w:sz w:val="18"/>
      <w:szCs w:val="18"/>
    </w:rPr>
  </w:style>
  <w:style w:type="paragraph" w:customStyle="1" w:styleId="Pa2">
    <w:name w:val="Pa2"/>
    <w:basedOn w:val="Normal"/>
    <w:next w:val="Normal"/>
    <w:uiPriority w:val="99"/>
    <w:rsid w:val="00972FC1"/>
    <w:pPr>
      <w:autoSpaceDE w:val="0"/>
      <w:autoSpaceDN w:val="0"/>
      <w:adjustRightInd w:val="0"/>
      <w:spacing w:after="0" w:line="241" w:lineRule="atLeast"/>
    </w:pPr>
    <w:rPr>
      <w:rFonts w:ascii="Minion Pro" w:hAnsi="Minion Pro"/>
      <w:sz w:val="24"/>
      <w:szCs w:val="24"/>
    </w:rPr>
  </w:style>
  <w:style w:type="character" w:customStyle="1" w:styleId="A5">
    <w:name w:val="A5"/>
    <w:uiPriority w:val="99"/>
    <w:rsid w:val="00972FC1"/>
    <w:rPr>
      <w:rFonts w:cs="Minion Pro"/>
      <w:color w:val="000000"/>
      <w:sz w:val="32"/>
      <w:szCs w:val="32"/>
    </w:rPr>
  </w:style>
  <w:style w:type="character" w:styleId="Hyperlink">
    <w:name w:val="Hyperlink"/>
    <w:basedOn w:val="DefaultParagraphFont"/>
    <w:uiPriority w:val="99"/>
    <w:unhideWhenUsed/>
    <w:rsid w:val="00CB0AD1"/>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C80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0DE"/>
  </w:style>
  <w:style w:type="paragraph" w:styleId="Footer">
    <w:name w:val="footer"/>
    <w:basedOn w:val="Normal"/>
    <w:link w:val="FooterChar"/>
    <w:uiPriority w:val="99"/>
    <w:unhideWhenUsed/>
    <w:rsid w:val="00C80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pshe-association.org.uk/what-we-do/evidence-and-research"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mqaW7Aa+R9QN3zBXNlDPkmn7S2w==">AMUW2mVoTak1sQ3zAlQLvqtkE+00asQmKJrl9R6KP/0oktm3Zl8ObuJx+ZzWUxh0NkX8TKJOxXCuOJw25oM2mapYVzCgW0Uo2ah6JeqLcCr0lvJuIyMz2MaJbp3qb3Mw/jy7ZBPnzjcZ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1753</Words>
  <Characters>9995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Borthwick</dc:creator>
  <cp:lastModifiedBy>S Collins</cp:lastModifiedBy>
  <cp:revision>7</cp:revision>
  <dcterms:created xsi:type="dcterms:W3CDTF">2022-11-02T20:30:00Z</dcterms:created>
  <dcterms:modified xsi:type="dcterms:W3CDTF">2023-03-10T11:27:00Z</dcterms:modified>
</cp:coreProperties>
</file>